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A92A19" w:rsidRDefault="00A92A19" w:rsidP="00A92A19">
      <w:pPr>
        <w:jc w:val="left"/>
        <w:rPr>
          <w:lang w:val="en-US"/>
        </w:rPr>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«Россети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D26E5E"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03</w:t>
            </w:r>
            <w:r w:rsidR="00E7774A">
              <w:rPr>
                <w:rFonts w:eastAsia="Microsoft Sans Serif"/>
                <w:color w:val="000000"/>
                <w:sz w:val="24"/>
                <w:szCs w:val="24"/>
                <w:lang w:eastAsia="en-US"/>
              </w:rPr>
              <w:t>71</w:t>
            </w:r>
            <w:bookmarkStart w:id="2" w:name="_GoBack"/>
            <w:bookmarkEnd w:id="2"/>
            <w:r w:rsidR="00A92A19" w:rsidRPr="00A92A19">
              <w:rPr>
                <w:rFonts w:eastAsia="Microsoft Sans Serif"/>
                <w:color w:val="000000"/>
                <w:sz w:val="24"/>
                <w:szCs w:val="24"/>
                <w:lang w:eastAsia="en-US"/>
              </w:rPr>
              <w:t xml:space="preserve">-ТУ-26 от </w:t>
            </w:r>
          </w:p>
          <w:p w:rsidR="00A92A19" w:rsidRPr="00A92A19" w:rsidRDefault="007F1B0D"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w:t>
            </w:r>
            <w:r w:rsidR="005B1E05">
              <w:rPr>
                <w:rFonts w:eastAsia="Microsoft Sans Serif"/>
                <w:color w:val="000000"/>
                <w:sz w:val="24"/>
                <w:szCs w:val="24"/>
                <w:lang w:eastAsia="en-US"/>
              </w:rPr>
              <w:t>0</w:t>
            </w:r>
            <w:r w:rsidR="002239A3">
              <w:rPr>
                <w:rFonts w:eastAsia="Microsoft Sans Serif"/>
                <w:color w:val="000000"/>
                <w:sz w:val="24"/>
                <w:szCs w:val="24"/>
                <w:lang w:eastAsia="en-US"/>
              </w:rPr>
              <w:t>2</w:t>
            </w:r>
            <w:r w:rsidR="00A92A19" w:rsidRPr="00A92A19">
              <w:rPr>
                <w:rFonts w:eastAsia="Microsoft Sans Serif"/>
                <w:color w:val="000000"/>
                <w:sz w:val="24"/>
                <w:szCs w:val="24"/>
                <w:lang w:eastAsia="en-US"/>
              </w:rPr>
              <w:t>» ию</w:t>
            </w:r>
            <w:r w:rsidR="005B1E05">
              <w:rPr>
                <w:rFonts w:eastAsia="Microsoft Sans Serif"/>
                <w:color w:val="000000"/>
                <w:sz w:val="24"/>
                <w:szCs w:val="24"/>
                <w:lang w:eastAsia="en-US"/>
              </w:rPr>
              <w:t>л</w:t>
            </w:r>
            <w:r w:rsidR="00A92A19" w:rsidRPr="00A92A19">
              <w:rPr>
                <w:rFonts w:eastAsia="Microsoft Sans Serif"/>
                <w:color w:val="000000"/>
                <w:sz w:val="24"/>
                <w:szCs w:val="24"/>
                <w:lang w:eastAsia="en-US"/>
              </w:rPr>
              <w:t>я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Извещение о проведении запроса цен по результатам предварительного отбора, участниками которого могут быть только субъекты малого и среднего предпринимательства</w:t>
      </w:r>
    </w:p>
    <w:p w:rsidR="00EE03EB" w:rsidRPr="007B29CC" w:rsidRDefault="00795C55" w:rsidP="00174731">
      <w:pPr>
        <w:jc w:val="center"/>
        <w:rPr>
          <w:noProof/>
        </w:rPr>
      </w:pPr>
      <w:r>
        <w:rPr>
          <w:b/>
          <w:sz w:val="22"/>
          <w:szCs w:val="22"/>
        </w:rPr>
        <w:t xml:space="preserve"> </w:t>
      </w:r>
    </w:p>
    <w:p w:rsidR="008D7C7B" w:rsidRPr="00CC3432" w:rsidRDefault="008D7C7B" w:rsidP="006131AE">
      <w:pPr>
        <w:numPr>
          <w:ilvl w:val="0"/>
          <w:numId w:val="4"/>
        </w:numPr>
        <w:spacing w:line="240" w:lineRule="auto"/>
        <w:rPr>
          <w:sz w:val="24"/>
          <w:szCs w:val="24"/>
        </w:rPr>
      </w:pPr>
      <w:bookmarkStart w:id="3" w:name="_Ref55337964"/>
      <w:bookmarkEnd w:id="0"/>
      <w:bookmarkEnd w:id="1"/>
      <w:r w:rsidRPr="00CC3432">
        <w:rPr>
          <w:sz w:val="24"/>
          <w:szCs w:val="24"/>
        </w:rPr>
        <w:t>Заказчик, являющийся Организатором запроса цен по результатам предварительного отбора</w:t>
      </w:r>
      <w:r w:rsidRPr="00CC3432">
        <w:rPr>
          <w:b/>
          <w:sz w:val="24"/>
          <w:szCs w:val="24"/>
        </w:rPr>
        <w:t xml:space="preserve">  </w:t>
      </w:r>
      <w:r w:rsidRPr="00CC3432">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w:t>
      </w:r>
      <w:r w:rsidR="00502813">
        <w:rPr>
          <w:sz w:val="24"/>
          <w:szCs w:val="24"/>
        </w:rPr>
        <w:t>47</w:t>
      </w:r>
      <w:r w:rsidRPr="00CC3432">
        <w:rPr>
          <w:sz w:val="24"/>
          <w:szCs w:val="24"/>
        </w:rPr>
        <w:t>-</w:t>
      </w:r>
      <w:r w:rsidR="00502813">
        <w:rPr>
          <w:sz w:val="24"/>
          <w:szCs w:val="24"/>
        </w:rPr>
        <w:t>8</w:t>
      </w:r>
      <w:r w:rsidRPr="00CC3432">
        <w:rPr>
          <w:sz w:val="24"/>
          <w:szCs w:val="24"/>
        </w:rPr>
        <w:t xml:space="preserve">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 предварительного отбора</w:t>
      </w:r>
      <w:r>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Pr>
          <w:sz w:val="24"/>
          <w:szCs w:val="24"/>
        </w:rPr>
        <w:t>, закупка</w:t>
      </w:r>
      <w:r w:rsidRPr="00CC3432">
        <w:rPr>
          <w:sz w:val="24"/>
          <w:szCs w:val="24"/>
        </w:rPr>
        <w:t xml:space="preserve">) на право заключения Договора на </w:t>
      </w:r>
      <w:r w:rsidR="00E7115A">
        <w:rPr>
          <w:sz w:val="24"/>
          <w:szCs w:val="24"/>
        </w:rPr>
        <w:t xml:space="preserve">выполнение </w:t>
      </w:r>
      <w:r w:rsidR="00D26E5E" w:rsidRPr="00D26E5E">
        <w:rPr>
          <w:sz w:val="24"/>
          <w:szCs w:val="24"/>
        </w:rPr>
        <w:t xml:space="preserve">СМР по объекту: </w:t>
      </w:r>
      <w:r w:rsidR="006131AE" w:rsidRPr="006131AE">
        <w:rPr>
          <w:sz w:val="24"/>
          <w:szCs w:val="24"/>
        </w:rPr>
        <w:t>Реконструкция МТП 6кВ № 3079 Хопилово в н.п. Хопилово Ленинского района Тульской области мощностью 0,4 МВА; Реконструкция ВЛ 6 кВ для переноса в центр нагрузок МТП 6 кВ № 3079 Хопилово в н.п. Хопилово Ленинского района Тульской области протяженностью 0,372 км; Реконструкция ВЛ 0,4 кВ для переноса в центр нагрузок МТП 6 кВ № 3079 Хопилово в н.п. Хопилово Ленинского района Тульской области протяженностью 0,107 км</w:t>
      </w:r>
      <w:r w:rsidR="006131AE">
        <w:rPr>
          <w:sz w:val="24"/>
          <w:szCs w:val="24"/>
        </w:rPr>
        <w:t xml:space="preserve"> </w:t>
      </w:r>
      <w:r w:rsidRPr="00CC3432">
        <w:rPr>
          <w:sz w:val="24"/>
          <w:szCs w:val="24"/>
        </w:rPr>
        <w:t>для нужд филиала ПАО «Россети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0" w:history="1">
        <w:r w:rsidR="00EA7C7F" w:rsidRPr="00D236CE">
          <w:rPr>
            <w:rStyle w:val="aa"/>
            <w:sz w:val="24"/>
            <w:szCs w:val="24"/>
          </w:rPr>
          <w:t>www.zakupki.</w:t>
        </w:r>
        <w:r w:rsidR="00EA7C7F" w:rsidRPr="00D236CE">
          <w:rPr>
            <w:rStyle w:val="aa"/>
            <w:sz w:val="24"/>
            <w:szCs w:val="24"/>
            <w:lang w:val="en-US"/>
          </w:rPr>
          <w:t>gov</w:t>
        </w:r>
        <w:r w:rsidR="00EA7C7F" w:rsidRPr="00D236CE">
          <w:rPr>
            <w:rStyle w:val="aa"/>
            <w:sz w:val="24"/>
            <w:szCs w:val="24"/>
          </w:rPr>
          <w:t>.ru</w:t>
        </w:r>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1"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B828F6" w:rsidP="00D26E5E">
      <w:pPr>
        <w:pStyle w:val="afe"/>
        <w:numPr>
          <w:ilvl w:val="0"/>
          <w:numId w:val="4"/>
        </w:numPr>
        <w:spacing w:before="40" w:line="240" w:lineRule="auto"/>
        <w:rPr>
          <w:sz w:val="24"/>
          <w:szCs w:val="24"/>
        </w:rPr>
      </w:pPr>
      <w:r w:rsidRPr="00391ABE">
        <w:rPr>
          <w:b/>
          <w:sz w:val="24"/>
          <w:szCs w:val="24"/>
        </w:rPr>
        <w:lastRenderedPageBreak/>
        <w:t>Предмет договора:</w:t>
      </w:r>
      <w:r w:rsidR="00391ABE">
        <w:rPr>
          <w:sz w:val="24"/>
          <w:szCs w:val="24"/>
        </w:rPr>
        <w:t xml:space="preserve"> </w:t>
      </w:r>
      <w:r w:rsidR="00E7115A">
        <w:rPr>
          <w:sz w:val="24"/>
          <w:szCs w:val="24"/>
        </w:rPr>
        <w:t xml:space="preserve">выполнение </w:t>
      </w:r>
      <w:r w:rsidR="00D26E5E" w:rsidRPr="00D26E5E">
        <w:rPr>
          <w:sz w:val="24"/>
          <w:szCs w:val="24"/>
        </w:rPr>
        <w:t xml:space="preserve">СМР по объекту: </w:t>
      </w:r>
      <w:r w:rsidR="006131AE" w:rsidRPr="006131AE">
        <w:rPr>
          <w:sz w:val="24"/>
          <w:szCs w:val="24"/>
        </w:rPr>
        <w:t>Реконструкция МТП 6кВ № 3079 Хопилово в н.п. Хопилово Ленинского района Тульской области мощностью 0,4 МВА; Реконструкция ВЛ 6 кВ для переноса в центр нагрузок МТП 6 кВ № 3079 Хопилово в н.п. Хопилово Ленинского района Тульской области протяженностью 0,372 км; Реконструкция ВЛ 0,4 кВ для переноса в центр нагрузок МТП 6 кВ № 3079 Хопилово в н.п. Хопилово Ленинского района Тульской области протяженностью 0,107 км</w:t>
      </w:r>
      <w:r w:rsidR="00D26E5E">
        <w:rPr>
          <w:sz w:val="24"/>
          <w:szCs w:val="24"/>
        </w:rPr>
        <w:t xml:space="preserve"> </w:t>
      </w:r>
      <w:r w:rsidR="008D7C7B" w:rsidRPr="00BC53D2">
        <w:rPr>
          <w:sz w:val="24"/>
          <w:szCs w:val="24"/>
        </w:rPr>
        <w:t>для нужд филиала ПАО «Россети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r w:rsidRPr="0064052C">
          <w:rPr>
            <w:rStyle w:val="aa"/>
            <w:i/>
            <w:sz w:val="24"/>
            <w:szCs w:val="24"/>
            <w:lang w:val="en-US"/>
          </w:rPr>
          <w:t>ru</w:t>
        </w:r>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r w:rsidRPr="0064052C">
          <w:rPr>
            <w:rStyle w:val="aa"/>
            <w:i/>
            <w:sz w:val="24"/>
            <w:szCs w:val="24"/>
            <w:lang w:val="en-US"/>
          </w:rPr>
          <w:t>mrsk</w:t>
        </w:r>
        <w:r w:rsidRPr="0064052C">
          <w:rPr>
            <w:rStyle w:val="aa"/>
            <w:i/>
            <w:sz w:val="24"/>
            <w:szCs w:val="24"/>
          </w:rPr>
          <w:t>-</w:t>
        </w:r>
        <w:r w:rsidRPr="0064052C">
          <w:rPr>
            <w:rStyle w:val="aa"/>
            <w:i/>
            <w:sz w:val="24"/>
            <w:szCs w:val="24"/>
            <w:lang w:val="en-US"/>
          </w:rPr>
          <w:t>cp</w:t>
        </w:r>
        <w:r w:rsidRPr="0064052C">
          <w:rPr>
            <w:rStyle w:val="aa"/>
            <w:i/>
            <w:sz w:val="24"/>
            <w:szCs w:val="24"/>
          </w:rPr>
          <w:t>.</w:t>
        </w:r>
        <w:r w:rsidRPr="0064052C">
          <w:rPr>
            <w:rStyle w:val="aa"/>
            <w:i/>
            <w:sz w:val="24"/>
            <w:szCs w:val="24"/>
            <w:lang w:val="en-US"/>
          </w:rPr>
          <w:t>ru</w:t>
        </w:r>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w:t>
      </w:r>
      <w:r w:rsidRPr="001848F5">
        <w:rPr>
          <w:sz w:val="24"/>
          <w:szCs w:val="24"/>
        </w:rPr>
        <w:lastRenderedPageBreak/>
        <w:t>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30"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D26E5E">
        <w:rPr>
          <w:sz w:val="24"/>
          <w:szCs w:val="24"/>
        </w:rPr>
        <w:t>а – 30.09</w:t>
      </w:r>
      <w:r w:rsidR="00E83894">
        <w:rPr>
          <w:sz w:val="24"/>
          <w:szCs w:val="24"/>
        </w:rPr>
        <w:t>.2026</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30"/>
    <w:p w:rsidR="008D7C7B" w:rsidRPr="004D322D" w:rsidRDefault="008D7C7B" w:rsidP="00D26E5E">
      <w:pPr>
        <w:numPr>
          <w:ilvl w:val="0"/>
          <w:numId w:val="4"/>
        </w:numPr>
        <w:spacing w:before="240" w:line="240" w:lineRule="auto"/>
        <w:rPr>
          <w:sz w:val="24"/>
          <w:szCs w:val="24"/>
          <w:highlight w:val="yellow"/>
        </w:rPr>
      </w:pPr>
      <w:r w:rsidRPr="004D322D">
        <w:rPr>
          <w:b/>
          <w:sz w:val="24"/>
          <w:szCs w:val="24"/>
          <w:highlight w:val="yellow"/>
        </w:rPr>
        <w:t>Начальная (максимальная</w:t>
      </w:r>
      <w:r w:rsidRPr="00F578F0">
        <w:rPr>
          <w:b/>
          <w:sz w:val="24"/>
          <w:szCs w:val="24"/>
          <w:highlight w:val="yellow"/>
        </w:rPr>
        <w:t>) цена</w:t>
      </w:r>
      <w:r w:rsidRPr="00F578F0">
        <w:rPr>
          <w:sz w:val="24"/>
          <w:szCs w:val="24"/>
          <w:highlight w:val="yellow"/>
        </w:rPr>
        <w:t xml:space="preserve"> </w:t>
      </w:r>
      <w:r w:rsidRPr="00D26E5E">
        <w:rPr>
          <w:b/>
          <w:sz w:val="24"/>
          <w:szCs w:val="24"/>
          <w:highlight w:val="yellow"/>
        </w:rPr>
        <w:t>Договора:</w:t>
      </w:r>
      <w:r w:rsidRPr="00D26E5E">
        <w:rPr>
          <w:b/>
          <w:highlight w:val="yellow"/>
        </w:rPr>
        <w:t xml:space="preserve"> </w:t>
      </w:r>
      <w:r w:rsidR="006131AE">
        <w:rPr>
          <w:b/>
          <w:bCs/>
          <w:sz w:val="24"/>
          <w:szCs w:val="24"/>
          <w:highlight w:val="yellow"/>
        </w:rPr>
        <w:t>7 187 122</w:t>
      </w:r>
      <w:r w:rsidR="00D26E5E" w:rsidRPr="00D26E5E">
        <w:rPr>
          <w:b/>
          <w:bCs/>
          <w:sz w:val="24"/>
          <w:szCs w:val="24"/>
          <w:highlight w:val="yellow"/>
        </w:rPr>
        <w:t xml:space="preserve"> </w:t>
      </w:r>
      <w:r w:rsidRPr="00D26E5E">
        <w:rPr>
          <w:b/>
          <w:sz w:val="24"/>
          <w:szCs w:val="24"/>
          <w:highlight w:val="yellow"/>
        </w:rPr>
        <w:t>(</w:t>
      </w:r>
      <w:r w:rsidR="006131AE">
        <w:rPr>
          <w:b/>
          <w:sz w:val="24"/>
          <w:szCs w:val="24"/>
          <w:highlight w:val="yellow"/>
        </w:rPr>
        <w:t>сем</w:t>
      </w:r>
      <w:r w:rsidR="005B1E05">
        <w:rPr>
          <w:b/>
          <w:sz w:val="24"/>
          <w:szCs w:val="24"/>
          <w:highlight w:val="yellow"/>
        </w:rPr>
        <w:t>ь</w:t>
      </w:r>
      <w:r w:rsidR="00D26E5E" w:rsidRPr="00D26E5E">
        <w:rPr>
          <w:b/>
          <w:sz w:val="24"/>
          <w:szCs w:val="24"/>
          <w:highlight w:val="yellow"/>
        </w:rPr>
        <w:t xml:space="preserve"> миллион</w:t>
      </w:r>
      <w:r w:rsidR="005B1E05">
        <w:rPr>
          <w:b/>
          <w:sz w:val="24"/>
          <w:szCs w:val="24"/>
          <w:highlight w:val="yellow"/>
        </w:rPr>
        <w:t>ов</w:t>
      </w:r>
      <w:r w:rsidR="00D26E5E" w:rsidRPr="00D26E5E">
        <w:rPr>
          <w:b/>
          <w:sz w:val="24"/>
          <w:szCs w:val="24"/>
          <w:highlight w:val="yellow"/>
        </w:rPr>
        <w:t xml:space="preserve"> </w:t>
      </w:r>
      <w:r w:rsidR="006131AE">
        <w:rPr>
          <w:b/>
          <w:sz w:val="24"/>
          <w:szCs w:val="24"/>
          <w:highlight w:val="yellow"/>
        </w:rPr>
        <w:t>сто восемьдесят семь</w:t>
      </w:r>
      <w:r w:rsidR="00D26E5E" w:rsidRPr="00D26E5E">
        <w:rPr>
          <w:b/>
          <w:sz w:val="24"/>
          <w:szCs w:val="24"/>
          <w:highlight w:val="yellow"/>
        </w:rPr>
        <w:t xml:space="preserve"> тысяч </w:t>
      </w:r>
      <w:r w:rsidR="006131AE">
        <w:rPr>
          <w:b/>
          <w:sz w:val="24"/>
          <w:szCs w:val="24"/>
          <w:highlight w:val="yellow"/>
        </w:rPr>
        <w:t>сто двадцать два</w:t>
      </w:r>
      <w:r w:rsidR="00D26E5E" w:rsidRPr="00D26E5E">
        <w:rPr>
          <w:b/>
          <w:sz w:val="24"/>
          <w:szCs w:val="24"/>
          <w:highlight w:val="yellow"/>
        </w:rPr>
        <w:t>) рубл</w:t>
      </w:r>
      <w:r w:rsidR="006131AE">
        <w:rPr>
          <w:b/>
          <w:sz w:val="24"/>
          <w:szCs w:val="24"/>
          <w:highlight w:val="yellow"/>
        </w:rPr>
        <w:t>я</w:t>
      </w:r>
      <w:r w:rsidR="00D26E5E" w:rsidRPr="00D26E5E">
        <w:rPr>
          <w:b/>
          <w:sz w:val="24"/>
          <w:szCs w:val="24"/>
          <w:highlight w:val="yellow"/>
        </w:rPr>
        <w:t xml:space="preserve"> </w:t>
      </w:r>
      <w:r w:rsidR="006131AE">
        <w:rPr>
          <w:b/>
          <w:sz w:val="24"/>
          <w:szCs w:val="24"/>
          <w:highlight w:val="yellow"/>
        </w:rPr>
        <w:t>48</w:t>
      </w:r>
      <w:r w:rsidR="00D26E5E" w:rsidRPr="00D26E5E">
        <w:rPr>
          <w:b/>
          <w:sz w:val="24"/>
          <w:szCs w:val="24"/>
          <w:highlight w:val="yellow"/>
        </w:rPr>
        <w:t xml:space="preserve"> копе</w:t>
      </w:r>
      <w:r w:rsidR="006131AE">
        <w:rPr>
          <w:b/>
          <w:sz w:val="24"/>
          <w:szCs w:val="24"/>
          <w:highlight w:val="yellow"/>
        </w:rPr>
        <w:t>ек</w:t>
      </w:r>
      <w:r w:rsidRPr="00D26E5E">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1" w:name="_Ref440964833"/>
      <w:r w:rsidRPr="008D7C7B">
        <w:rPr>
          <w:b/>
          <w:sz w:val="24"/>
          <w:szCs w:val="24"/>
        </w:rPr>
        <w:t>Форма и порядок оплаты:</w:t>
      </w:r>
      <w:r w:rsidRPr="008D7C7B">
        <w:rPr>
          <w:sz w:val="24"/>
          <w:szCs w:val="24"/>
        </w:rPr>
        <w:t xml:space="preserve"> </w:t>
      </w:r>
      <w:bookmarkEnd w:id="31"/>
      <w:r w:rsidR="002B0C2A" w:rsidRPr="008D7C7B">
        <w:rPr>
          <w:iCs/>
          <w:sz w:val="24"/>
          <w:szCs w:val="24"/>
        </w:rPr>
        <w:t xml:space="preserve">безналичный расчет, оплата производится в течение 7 (семи) рабочих дней с момента подписания Сторонами </w:t>
      </w:r>
      <w:r w:rsidR="002B0C2A" w:rsidRPr="008D7C7B">
        <w:rPr>
          <w:sz w:val="24"/>
          <w:szCs w:val="24"/>
        </w:rPr>
        <w:t>Акта</w:t>
      </w:r>
      <w:r w:rsidR="002B0C2A" w:rsidRPr="002B0C2A">
        <w:rPr>
          <w:sz w:val="24"/>
          <w:szCs w:val="24"/>
        </w:rPr>
        <w:t xml:space="preserve"> приемки выполненных работ и иных документов, предусмотренных договором(ами)</w:t>
      </w:r>
      <w:r w:rsidR="002B0C2A" w:rsidRPr="002B0C2A">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lastRenderedPageBreak/>
        <w:t xml:space="preserve">В случае, если сроки выполнения работ, форма и порядок оплаты, указанные в п.п.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п.п.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7E3F06">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7E3F06">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2" w:name="_Ref440977819"/>
      <w:bookmarkStart w:id="33"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4" w:name="_Ref440979511"/>
      <w:bookmarkEnd w:id="32"/>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5"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5"/>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0056345E">
        <w:rPr>
          <w:sz w:val="24"/>
          <w:szCs w:val="24"/>
        </w:rPr>
        <w:t xml:space="preserve">Регламентом работы </w:t>
      </w:r>
      <w:r w:rsidRPr="00933EB4">
        <w:rPr>
          <w:sz w:val="24"/>
          <w:szCs w:val="24"/>
        </w:rPr>
        <w:t>ЭТП.</w:t>
      </w:r>
    </w:p>
    <w:p w:rsidR="008D7C7B" w:rsidRDefault="008D7C7B" w:rsidP="008D7C7B">
      <w:pPr>
        <w:spacing w:before="120" w:line="240" w:lineRule="auto"/>
        <w:ind w:left="567" w:firstLine="0"/>
        <w:rPr>
          <w:b/>
          <w:sz w:val="24"/>
          <w:szCs w:val="24"/>
        </w:rPr>
      </w:pPr>
      <w:bookmarkStart w:id="36" w:name="_Ref5977403"/>
      <w:r>
        <w:rPr>
          <w:sz w:val="24"/>
          <w:szCs w:val="24"/>
        </w:rPr>
        <w:t xml:space="preserve">Дата начала срока подачи заявок: </w:t>
      </w:r>
      <w:r w:rsidR="005B1E05">
        <w:rPr>
          <w:b/>
          <w:bCs/>
          <w:sz w:val="24"/>
          <w:szCs w:val="24"/>
          <w:highlight w:val="yellow"/>
        </w:rPr>
        <w:t>0</w:t>
      </w:r>
      <w:r w:rsidR="002239A3">
        <w:rPr>
          <w:b/>
          <w:bCs/>
          <w:sz w:val="24"/>
          <w:szCs w:val="24"/>
          <w:highlight w:val="yellow"/>
        </w:rPr>
        <w:t>2</w:t>
      </w:r>
      <w:r>
        <w:rPr>
          <w:b/>
          <w:bCs/>
          <w:sz w:val="24"/>
          <w:szCs w:val="24"/>
          <w:highlight w:val="yellow"/>
        </w:rPr>
        <w:t xml:space="preserve"> ию</w:t>
      </w:r>
      <w:r w:rsidR="005B1E05">
        <w:rPr>
          <w:b/>
          <w:bCs/>
          <w:sz w:val="24"/>
          <w:szCs w:val="24"/>
          <w:highlight w:val="yellow"/>
        </w:rPr>
        <w:t>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5B1E05">
        <w:rPr>
          <w:b/>
          <w:sz w:val="24"/>
          <w:szCs w:val="24"/>
          <w:highlight w:val="yellow"/>
        </w:rPr>
        <w:t>0</w:t>
      </w:r>
      <w:r w:rsidR="002239A3">
        <w:rPr>
          <w:b/>
          <w:sz w:val="24"/>
          <w:szCs w:val="24"/>
          <w:highlight w:val="yellow"/>
        </w:rPr>
        <w:t>9</w:t>
      </w:r>
      <w:r>
        <w:rPr>
          <w:b/>
          <w:sz w:val="24"/>
          <w:szCs w:val="24"/>
          <w:highlight w:val="yellow"/>
        </w:rPr>
        <w:t xml:space="preserve"> ию</w:t>
      </w:r>
      <w:r w:rsidR="005B1E05">
        <w:rPr>
          <w:b/>
          <w:sz w:val="24"/>
          <w:szCs w:val="24"/>
          <w:highlight w:val="yellow"/>
        </w:rPr>
        <w:t>л</w:t>
      </w:r>
      <w:r>
        <w:rPr>
          <w:b/>
          <w:sz w:val="24"/>
          <w:szCs w:val="24"/>
          <w:highlight w:val="yellow"/>
        </w:rPr>
        <w:t>я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5B1E05">
        <w:rPr>
          <w:b/>
          <w:bCs/>
          <w:sz w:val="24"/>
          <w:szCs w:val="24"/>
          <w:highlight w:val="yellow"/>
        </w:rPr>
        <w:t>1</w:t>
      </w:r>
      <w:r w:rsidR="002239A3">
        <w:rPr>
          <w:b/>
          <w:bCs/>
          <w:sz w:val="24"/>
          <w:szCs w:val="24"/>
          <w:highlight w:val="yellow"/>
        </w:rPr>
        <w:t>3</w:t>
      </w:r>
      <w:r>
        <w:rPr>
          <w:b/>
          <w:bCs/>
          <w:sz w:val="24"/>
          <w:szCs w:val="24"/>
          <w:highlight w:val="yellow"/>
        </w:rPr>
        <w:t xml:space="preserve"> ию</w:t>
      </w:r>
      <w:r w:rsidR="00795C55">
        <w:rPr>
          <w:b/>
          <w:bCs/>
          <w:sz w:val="24"/>
          <w:szCs w:val="24"/>
          <w:highlight w:val="yellow"/>
        </w:rPr>
        <w:t>л</w:t>
      </w:r>
      <w:r>
        <w:rPr>
          <w:b/>
          <w:bCs/>
          <w:sz w:val="24"/>
          <w:szCs w:val="24"/>
          <w:highlight w:val="yellow"/>
        </w:rPr>
        <w:t>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5B1E05">
        <w:rPr>
          <w:b/>
          <w:sz w:val="24"/>
          <w:szCs w:val="24"/>
          <w:highlight w:val="yellow"/>
        </w:rPr>
        <w:t>15</w:t>
      </w:r>
      <w:r w:rsidR="00E7115A">
        <w:rPr>
          <w:b/>
          <w:sz w:val="24"/>
          <w:szCs w:val="24"/>
          <w:highlight w:val="yellow"/>
        </w:rPr>
        <w:t xml:space="preserve"> июл</w:t>
      </w:r>
      <w:r>
        <w:rPr>
          <w:b/>
          <w:sz w:val="24"/>
          <w:szCs w:val="24"/>
          <w:highlight w:val="yellow"/>
        </w:rPr>
        <w:t>я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6"/>
    </w:p>
    <w:p w:rsidR="008D7C7B" w:rsidRDefault="005B1E05" w:rsidP="008D7C7B">
      <w:pPr>
        <w:pStyle w:val="Default"/>
        <w:tabs>
          <w:tab w:val="left" w:pos="0"/>
        </w:tabs>
        <w:spacing w:before="120" w:after="120"/>
        <w:ind w:firstLine="567"/>
        <w:jc w:val="both"/>
        <w:rPr>
          <w:b/>
        </w:rPr>
      </w:pPr>
      <w:bookmarkStart w:id="37" w:name="_Ref518554593"/>
      <w:r>
        <w:rPr>
          <w:b/>
          <w:bCs/>
          <w:highlight w:val="yellow"/>
        </w:rPr>
        <w:t>0</w:t>
      </w:r>
      <w:r w:rsidR="002239A3">
        <w:rPr>
          <w:b/>
          <w:bCs/>
          <w:highlight w:val="yellow"/>
        </w:rPr>
        <w:t>6</w:t>
      </w:r>
      <w:r w:rsidR="008D7C7B">
        <w:rPr>
          <w:b/>
          <w:bCs/>
          <w:highlight w:val="yellow"/>
        </w:rPr>
        <w:t xml:space="preserve"> ию</w:t>
      </w:r>
      <w:r>
        <w:rPr>
          <w:b/>
          <w:bCs/>
          <w:highlight w:val="yellow"/>
        </w:rPr>
        <w:t>л</w:t>
      </w:r>
      <w:r w:rsidR="008D7C7B">
        <w:rPr>
          <w:b/>
          <w:bCs/>
          <w:highlight w:val="yellow"/>
        </w:rPr>
        <w:t>я 2026</w:t>
      </w:r>
      <w:r w:rsidR="008D7C7B">
        <w:rPr>
          <w:highlight w:val="yellow"/>
        </w:rPr>
        <w:t xml:space="preserve"> </w:t>
      </w:r>
      <w:r w:rsidR="008D7C7B">
        <w:rPr>
          <w:b/>
          <w:highlight w:val="yellow"/>
        </w:rPr>
        <w:t>года 12:00 (время московское).</w:t>
      </w:r>
    </w:p>
    <w:bookmarkEnd w:id="33"/>
    <w:bookmarkEnd w:id="34"/>
    <w:bookmarkEnd w:id="37"/>
    <w:p w:rsidR="008D7C7B" w:rsidRPr="00A126FA" w:rsidRDefault="008D7C7B" w:rsidP="008D7C7B">
      <w:pPr>
        <w:numPr>
          <w:ilvl w:val="0"/>
          <w:numId w:val="4"/>
        </w:numPr>
        <w:spacing w:line="240" w:lineRule="auto"/>
        <w:rPr>
          <w:sz w:val="24"/>
          <w:szCs w:val="24"/>
        </w:rPr>
      </w:pPr>
      <w:r w:rsidRPr="00A126FA">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w:t>
      </w:r>
      <w:r w:rsidRPr="00CD69A1">
        <w:rPr>
          <w:b/>
          <w:sz w:val="24"/>
          <w:szCs w:val="24"/>
        </w:rPr>
        <w:t xml:space="preserve">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w:t>
      </w:r>
      <w:r w:rsidRPr="00A126FA">
        <w:rPr>
          <w:sz w:val="24"/>
          <w:szCs w:val="24"/>
        </w:rPr>
        <w:t xml:space="preserve">и в связи с этим приглашает Участников, признанных Победителями на основании Протокола закупочной комиссии ПАО «Россети Центр» </w:t>
      </w:r>
      <w:r>
        <w:rPr>
          <w:b/>
          <w:sz w:val="24"/>
          <w:szCs w:val="24"/>
        </w:rPr>
        <w:t>№ 0002</w:t>
      </w:r>
      <w:r w:rsidRPr="00A126FA">
        <w:rPr>
          <w:b/>
          <w:sz w:val="24"/>
          <w:szCs w:val="24"/>
        </w:rPr>
        <w:t>-ЦП-26-2</w:t>
      </w:r>
      <w:r>
        <w:rPr>
          <w:b/>
          <w:sz w:val="24"/>
          <w:szCs w:val="24"/>
        </w:rPr>
        <w:t xml:space="preserve"> от «02</w:t>
      </w:r>
      <w:r w:rsidRPr="00A126FA">
        <w:rPr>
          <w:b/>
          <w:sz w:val="24"/>
          <w:szCs w:val="24"/>
        </w:rPr>
        <w:t xml:space="preserve">» </w:t>
      </w:r>
      <w:r>
        <w:rPr>
          <w:b/>
          <w:sz w:val="24"/>
          <w:szCs w:val="24"/>
        </w:rPr>
        <w:t>апреля</w:t>
      </w:r>
      <w:r w:rsidRPr="00A126FA">
        <w:rPr>
          <w:b/>
          <w:sz w:val="24"/>
          <w:szCs w:val="24"/>
        </w:rPr>
        <w:t xml:space="preserve"> 2026 г. </w:t>
      </w:r>
      <w:r w:rsidRPr="00A126FA">
        <w:rPr>
          <w:sz w:val="24"/>
          <w:szCs w:val="24"/>
        </w:rPr>
        <w:t>и заключившие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w:t>
      </w:r>
      <w:r w:rsidRPr="008728A7">
        <w:rPr>
          <w:sz w:val="24"/>
          <w:szCs w:val="24"/>
        </w:rPr>
        <w:lastRenderedPageBreak/>
        <w:t xml:space="preserve">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рассмотрения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7E3F06">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7E3F06">
        <w:rPr>
          <w:sz w:val="24"/>
          <w:szCs w:val="24"/>
        </w:rPr>
        <w:t>26</w:t>
      </w:r>
      <w:r w:rsidR="0094588A" w:rsidRPr="00B95777">
        <w:rPr>
          <w:sz w:val="24"/>
          <w:szCs w:val="24"/>
        </w:rPr>
        <w:fldChar w:fldCharType="end"/>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7E3F06">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7E3F06">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7E3F06">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7E3F06">
        <w:rPr>
          <w:sz w:val="24"/>
          <w:szCs w:val="24"/>
        </w:rPr>
        <w:t>25</w:t>
      </w:r>
      <w:r w:rsidRPr="002B0C2A">
        <w:rPr>
          <w:sz w:val="24"/>
          <w:szCs w:val="24"/>
        </w:rPr>
        <w:fldChar w:fldCharType="end"/>
      </w:r>
      <w:r w:rsidRPr="002B0C2A">
        <w:rPr>
          <w:sz w:val="24"/>
          <w:szCs w:val="24"/>
        </w:rPr>
        <w:t>, в письменной форме.</w:t>
      </w:r>
      <w:bookmarkEnd w:id="46"/>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7E3F06">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bookmarkEnd w:id="47"/>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7E3F06">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7E3F06">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7E3F06">
        <w:rPr>
          <w:iCs/>
          <w:sz w:val="24"/>
          <w:szCs w:val="24"/>
        </w:rPr>
        <w:t>37</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7E3F06">
        <w:rPr>
          <w:iCs/>
          <w:sz w:val="24"/>
          <w:szCs w:val="24"/>
        </w:rPr>
        <w:t>40</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49"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7E3F06">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49"/>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7E3F06">
        <w:rPr>
          <w:sz w:val="24"/>
          <w:szCs w:val="24"/>
        </w:rPr>
        <w:t>42</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7E3F06">
        <w:rPr>
          <w:sz w:val="24"/>
          <w:szCs w:val="24"/>
        </w:rPr>
        <w:t>43</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FF4872">
        <w:rPr>
          <w:sz w:val="24"/>
          <w:szCs w:val="24"/>
        </w:rPr>
        <w:t xml:space="preserve">непревышения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7E3F06">
        <w:rPr>
          <w:sz w:val="24"/>
          <w:szCs w:val="24"/>
        </w:rPr>
        <w:t>44</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ранжировке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r w:rsidRPr="00331BBD">
        <w:rPr>
          <w:sz w:val="24"/>
          <w:szCs w:val="24"/>
        </w:rPr>
        <w:t>Ранжировка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ранжировке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пп.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пп.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пп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7E3F06">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7E3F06">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Договору(ам)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7E3F06">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3"/>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Участник указывает свое фирменное наименование (в т.ч.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подэтапов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подэтапа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XXX XXX XXX,XX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2AA2" w:rsidRDefault="002E2AA2">
      <w:r>
        <w:separator/>
      </w:r>
    </w:p>
  </w:endnote>
  <w:endnote w:type="continuationSeparator" w:id="0">
    <w:p w:rsidR="002E2AA2" w:rsidRDefault="002E2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2AA2" w:rsidRDefault="002E2AA2">
      <w:r>
        <w:separator/>
      </w:r>
    </w:p>
  </w:footnote>
  <w:footnote w:type="continuationSeparator" w:id="0">
    <w:p w:rsidR="002E2AA2" w:rsidRDefault="002E2AA2">
      <w:r>
        <w:continuationSeparator/>
      </w:r>
    </w:p>
  </w:footnote>
  <w:footnote w:id="1">
    <w:p w:rsidR="008D7C7B" w:rsidRPr="00B36685" w:rsidRDefault="008D7C7B"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8D7C7B" w:rsidRDefault="008D7C7B"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7C7B" w:rsidRDefault="008D7C7B">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E7774A">
      <w:rPr>
        <w:rStyle w:val="ac"/>
        <w:i/>
        <w:iCs/>
        <w:noProof/>
        <w:sz w:val="24"/>
        <w:szCs w:val="24"/>
      </w:rPr>
      <w:t>2</w:t>
    </w:r>
    <w:r>
      <w:rPr>
        <w:rStyle w:val="ac"/>
        <w:i/>
        <w:iCs/>
        <w:sz w:val="24"/>
        <w:szCs w:val="24"/>
      </w:rPr>
      <w:fldChar w:fldCharType="end"/>
    </w:r>
  </w:p>
  <w:p w:rsidR="008D7C7B" w:rsidRDefault="008D7C7B"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2FB0"/>
    <w:rsid w:val="0022369E"/>
    <w:rsid w:val="002239A3"/>
    <w:rsid w:val="00223D2C"/>
    <w:rsid w:val="002248F7"/>
    <w:rsid w:val="00231D35"/>
    <w:rsid w:val="0023622C"/>
    <w:rsid w:val="002366A2"/>
    <w:rsid w:val="00236FA2"/>
    <w:rsid w:val="0023743E"/>
    <w:rsid w:val="00237AB4"/>
    <w:rsid w:val="00245703"/>
    <w:rsid w:val="0025526E"/>
    <w:rsid w:val="002572B3"/>
    <w:rsid w:val="0026600B"/>
    <w:rsid w:val="00271675"/>
    <w:rsid w:val="002724B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2AA2"/>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611E"/>
    <w:rsid w:val="003B08C8"/>
    <w:rsid w:val="003B28BD"/>
    <w:rsid w:val="003B375F"/>
    <w:rsid w:val="003B3E24"/>
    <w:rsid w:val="003C3E7B"/>
    <w:rsid w:val="003C428A"/>
    <w:rsid w:val="003D0F93"/>
    <w:rsid w:val="003D1EB3"/>
    <w:rsid w:val="003D4CBC"/>
    <w:rsid w:val="003D7058"/>
    <w:rsid w:val="003F0891"/>
    <w:rsid w:val="003F2344"/>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F3832"/>
    <w:rsid w:val="004F714C"/>
    <w:rsid w:val="004F721A"/>
    <w:rsid w:val="0050084B"/>
    <w:rsid w:val="00501202"/>
    <w:rsid w:val="00502813"/>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54FE"/>
    <w:rsid w:val="005512C2"/>
    <w:rsid w:val="005528E0"/>
    <w:rsid w:val="00554BB6"/>
    <w:rsid w:val="00556C79"/>
    <w:rsid w:val="0056345E"/>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1E05"/>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1AE"/>
    <w:rsid w:val="006135D6"/>
    <w:rsid w:val="00613697"/>
    <w:rsid w:val="00614F6A"/>
    <w:rsid w:val="00616D0E"/>
    <w:rsid w:val="006204DA"/>
    <w:rsid w:val="00623DF7"/>
    <w:rsid w:val="006274EC"/>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0B5F"/>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95C55"/>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5ECB"/>
    <w:rsid w:val="00A87185"/>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2557"/>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C714E"/>
    <w:rsid w:val="00CD2A55"/>
    <w:rsid w:val="00CD486D"/>
    <w:rsid w:val="00CD7650"/>
    <w:rsid w:val="00CE1CFC"/>
    <w:rsid w:val="00CE5FA8"/>
    <w:rsid w:val="00CE76C4"/>
    <w:rsid w:val="00CE7775"/>
    <w:rsid w:val="00CF1277"/>
    <w:rsid w:val="00CF1758"/>
    <w:rsid w:val="00CF6342"/>
    <w:rsid w:val="00D009B8"/>
    <w:rsid w:val="00D03274"/>
    <w:rsid w:val="00D17C2B"/>
    <w:rsid w:val="00D236CE"/>
    <w:rsid w:val="00D246DB"/>
    <w:rsid w:val="00D2564E"/>
    <w:rsid w:val="00D25C20"/>
    <w:rsid w:val="00D26E5E"/>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115A"/>
    <w:rsid w:val="00E720FA"/>
    <w:rsid w:val="00E76C1E"/>
    <w:rsid w:val="00E7774A"/>
    <w:rsid w:val="00E81F5D"/>
    <w:rsid w:val="00E821BB"/>
    <w:rsid w:val="00E83894"/>
    <w:rsid w:val="00E8515C"/>
    <w:rsid w:val="00E85362"/>
    <w:rsid w:val="00E85F99"/>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E7856"/>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D917A7"/>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49362-F8FE-49BC-8621-2F2FFCD49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27</Pages>
  <Words>10873</Words>
  <Characters>61981</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72709</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Юдин Алексей Владимирович</cp:lastModifiedBy>
  <cp:revision>23</cp:revision>
  <cp:lastPrinted>2012-12-18T13:13:00Z</cp:lastPrinted>
  <dcterms:created xsi:type="dcterms:W3CDTF">2026-06-07T11:19:00Z</dcterms:created>
  <dcterms:modified xsi:type="dcterms:W3CDTF">2026-07-02T05:30:00Z</dcterms:modified>
</cp:coreProperties>
</file>